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52" w:rsidRPr="00CC0E90" w:rsidRDefault="00CC0E90" w:rsidP="00993852">
      <w:pPr>
        <w:pStyle w:val="2"/>
        <w:jc w:val="right"/>
        <w:rPr>
          <w:b w:val="0"/>
          <w:szCs w:val="28"/>
        </w:rPr>
      </w:pPr>
      <w:r w:rsidRPr="00CC0E90">
        <w:rPr>
          <w:b w:val="0"/>
          <w:szCs w:val="28"/>
        </w:rPr>
        <w:t>Приложение 1</w:t>
      </w:r>
    </w:p>
    <w:p w:rsidR="00CC0E90" w:rsidRPr="00CC0E90" w:rsidRDefault="00F22293" w:rsidP="00CC0E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698</w:t>
      </w:r>
    </w:p>
    <w:p w:rsidR="00CC0E90" w:rsidRPr="00CC0E90" w:rsidRDefault="00F22293" w:rsidP="00CC0E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04.12.</w:t>
      </w:r>
      <w:r w:rsidR="00CC0E90" w:rsidRPr="00CC0E90">
        <w:rPr>
          <w:sz w:val="28"/>
          <w:szCs w:val="28"/>
        </w:rPr>
        <w:t>2013г.</w:t>
      </w:r>
    </w:p>
    <w:p w:rsidR="00CC0E90" w:rsidRDefault="00CC0E90" w:rsidP="00993852">
      <w:pPr>
        <w:pStyle w:val="2"/>
        <w:rPr>
          <w:szCs w:val="28"/>
        </w:rPr>
      </w:pPr>
    </w:p>
    <w:p w:rsidR="00993852" w:rsidRPr="005C2BB7" w:rsidRDefault="00993852" w:rsidP="00993852">
      <w:pPr>
        <w:pStyle w:val="2"/>
        <w:rPr>
          <w:szCs w:val="28"/>
        </w:rPr>
      </w:pPr>
      <w:r w:rsidRPr="005C2BB7">
        <w:rPr>
          <w:szCs w:val="28"/>
        </w:rPr>
        <w:t>Положение</w:t>
      </w:r>
    </w:p>
    <w:p w:rsidR="00993852" w:rsidRPr="005C2BB7" w:rsidRDefault="00AE5791" w:rsidP="00993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E74D0">
        <w:rPr>
          <w:b/>
          <w:bCs/>
          <w:sz w:val="28"/>
          <w:szCs w:val="28"/>
        </w:rPr>
        <w:t xml:space="preserve"> муниципальном </w:t>
      </w:r>
      <w:r w:rsidR="00993852" w:rsidRPr="005C2BB7">
        <w:rPr>
          <w:b/>
          <w:bCs/>
          <w:sz w:val="28"/>
          <w:szCs w:val="28"/>
        </w:rPr>
        <w:t xml:space="preserve">  конкурсе   работ учащихся </w:t>
      </w:r>
    </w:p>
    <w:p w:rsidR="00993852" w:rsidRDefault="00993852" w:rsidP="00993852">
      <w:pPr>
        <w:jc w:val="center"/>
        <w:rPr>
          <w:b/>
          <w:bCs/>
          <w:sz w:val="28"/>
          <w:szCs w:val="28"/>
        </w:rPr>
      </w:pPr>
      <w:r w:rsidRPr="005C2BB7">
        <w:rPr>
          <w:b/>
          <w:bCs/>
          <w:sz w:val="28"/>
          <w:szCs w:val="28"/>
        </w:rPr>
        <w:t xml:space="preserve"> «Права человека глазами  ребенка»</w:t>
      </w:r>
    </w:p>
    <w:p w:rsidR="00993852" w:rsidRDefault="00993852" w:rsidP="00993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2013-2014 учебного года,</w:t>
      </w:r>
    </w:p>
    <w:p w:rsidR="00993852" w:rsidRDefault="00993852" w:rsidP="00993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посвященного 20-летию</w:t>
      </w:r>
    </w:p>
    <w:p w:rsidR="00993852" w:rsidRPr="005C2BB7" w:rsidRDefault="00993852" w:rsidP="00993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принятия Конституции РФ</w:t>
      </w:r>
      <w:r w:rsidRPr="005C2BB7">
        <w:rPr>
          <w:b/>
          <w:bCs/>
          <w:sz w:val="28"/>
          <w:szCs w:val="28"/>
        </w:rPr>
        <w:t xml:space="preserve"> </w:t>
      </w:r>
    </w:p>
    <w:p w:rsidR="00993852" w:rsidRPr="005C2BB7" w:rsidRDefault="00993852" w:rsidP="00993852">
      <w:pPr>
        <w:jc w:val="center"/>
        <w:rPr>
          <w:b/>
          <w:bCs/>
          <w:sz w:val="28"/>
          <w:szCs w:val="28"/>
        </w:rPr>
      </w:pPr>
    </w:p>
    <w:p w:rsidR="00993852" w:rsidRPr="005C2BB7" w:rsidRDefault="00993852" w:rsidP="00993852">
      <w:pPr>
        <w:ind w:firstLine="840"/>
        <w:rPr>
          <w:b/>
          <w:bCs/>
          <w:sz w:val="28"/>
          <w:szCs w:val="28"/>
        </w:rPr>
      </w:pPr>
      <w:r w:rsidRPr="005C2BB7">
        <w:rPr>
          <w:b/>
          <w:bCs/>
          <w:sz w:val="28"/>
          <w:szCs w:val="28"/>
        </w:rPr>
        <w:t>Цели и задачи конкурса.</w:t>
      </w:r>
    </w:p>
    <w:p w:rsidR="00993852" w:rsidRPr="005C2BB7" w:rsidRDefault="001E74D0" w:rsidP="00993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</w:t>
      </w:r>
      <w:r w:rsidR="00993852" w:rsidRPr="005C2BB7">
        <w:rPr>
          <w:sz w:val="28"/>
          <w:szCs w:val="28"/>
        </w:rPr>
        <w:t xml:space="preserve"> конкурс </w:t>
      </w:r>
      <w:r w:rsidR="00993852" w:rsidRPr="005C2BB7">
        <w:rPr>
          <w:bCs/>
          <w:sz w:val="28"/>
          <w:szCs w:val="28"/>
        </w:rPr>
        <w:t>работ учащихся</w:t>
      </w:r>
      <w:r w:rsidR="00993852" w:rsidRPr="005C2BB7">
        <w:rPr>
          <w:sz w:val="28"/>
          <w:szCs w:val="28"/>
        </w:rPr>
        <w:t xml:space="preserve"> </w:t>
      </w:r>
      <w:r w:rsidR="00993852" w:rsidRPr="005C2BB7">
        <w:rPr>
          <w:bCs/>
          <w:sz w:val="28"/>
          <w:szCs w:val="28"/>
        </w:rPr>
        <w:t xml:space="preserve">«Права человека глазами  ребенка» (далее Конкурс) </w:t>
      </w:r>
      <w:r w:rsidR="00993852" w:rsidRPr="005C2BB7">
        <w:rPr>
          <w:sz w:val="28"/>
          <w:szCs w:val="28"/>
        </w:rPr>
        <w:t>проводится в целях формирования активной гражданской позиции, овладения учащимися знаниями в области прав человека, а также фор</w:t>
      </w:r>
      <w:r w:rsidR="00993852">
        <w:rPr>
          <w:sz w:val="28"/>
          <w:szCs w:val="28"/>
        </w:rPr>
        <w:t>мирования навыков их применения; овладения учащимися знаниями прав человека, изложенными в действующей Конституции РФ.</w:t>
      </w:r>
    </w:p>
    <w:p w:rsidR="00993852" w:rsidRPr="005C2BB7" w:rsidRDefault="00993852" w:rsidP="00993852">
      <w:pPr>
        <w:jc w:val="both"/>
        <w:rPr>
          <w:b/>
          <w:sz w:val="28"/>
          <w:szCs w:val="28"/>
        </w:rPr>
      </w:pPr>
      <w:r w:rsidRPr="005C2BB7">
        <w:rPr>
          <w:sz w:val="28"/>
          <w:szCs w:val="28"/>
        </w:rPr>
        <w:tab/>
      </w:r>
      <w:r w:rsidRPr="005C2BB7">
        <w:rPr>
          <w:b/>
          <w:sz w:val="28"/>
          <w:szCs w:val="28"/>
        </w:rPr>
        <w:t>Организаторы Конкурса</w:t>
      </w:r>
    </w:p>
    <w:p w:rsidR="00993852" w:rsidRPr="005C2BB7" w:rsidRDefault="00993852" w:rsidP="00993852">
      <w:pPr>
        <w:jc w:val="both"/>
        <w:rPr>
          <w:sz w:val="28"/>
          <w:szCs w:val="28"/>
        </w:rPr>
      </w:pPr>
      <w:r w:rsidRPr="005C2BB7">
        <w:rPr>
          <w:sz w:val="28"/>
          <w:szCs w:val="28"/>
        </w:rPr>
        <w:t xml:space="preserve">      Конкурс проводится </w:t>
      </w:r>
      <w:r w:rsidR="001E74D0">
        <w:rPr>
          <w:sz w:val="28"/>
          <w:szCs w:val="28"/>
        </w:rPr>
        <w:t>психологической службой УИМЦ</w:t>
      </w:r>
    </w:p>
    <w:p w:rsidR="00993852" w:rsidRPr="005C2BB7" w:rsidRDefault="00993852" w:rsidP="00993852">
      <w:pPr>
        <w:ind w:firstLine="840"/>
        <w:jc w:val="both"/>
        <w:rPr>
          <w:b/>
          <w:sz w:val="28"/>
          <w:szCs w:val="28"/>
        </w:rPr>
      </w:pPr>
      <w:r w:rsidRPr="005C2BB7">
        <w:rPr>
          <w:b/>
          <w:sz w:val="28"/>
          <w:szCs w:val="28"/>
        </w:rPr>
        <w:t>Задачи конкурса:</w:t>
      </w:r>
    </w:p>
    <w:p w:rsidR="00993852" w:rsidRPr="005C2BB7" w:rsidRDefault="00993852" w:rsidP="00993852">
      <w:pPr>
        <w:numPr>
          <w:ilvl w:val="1"/>
          <w:numId w:val="1"/>
        </w:numPr>
        <w:ind w:left="0" w:firstLine="840"/>
        <w:jc w:val="both"/>
        <w:rPr>
          <w:sz w:val="28"/>
          <w:szCs w:val="28"/>
        </w:rPr>
      </w:pPr>
      <w:r w:rsidRPr="005C2BB7">
        <w:rPr>
          <w:sz w:val="28"/>
          <w:szCs w:val="28"/>
        </w:rPr>
        <w:t xml:space="preserve"> просвещение обучающихся в области защиты прав человека и формирование первичных навыков правозащитной деятельности;</w:t>
      </w:r>
    </w:p>
    <w:p w:rsidR="00993852" w:rsidRPr="005C2BB7" w:rsidRDefault="00993852" w:rsidP="00993852">
      <w:pPr>
        <w:numPr>
          <w:ilvl w:val="1"/>
          <w:numId w:val="1"/>
        </w:numPr>
        <w:ind w:left="0" w:firstLine="840"/>
        <w:jc w:val="both"/>
        <w:rPr>
          <w:sz w:val="28"/>
          <w:szCs w:val="28"/>
        </w:rPr>
      </w:pPr>
      <w:r w:rsidRPr="005C2BB7">
        <w:rPr>
          <w:sz w:val="28"/>
          <w:szCs w:val="28"/>
        </w:rPr>
        <w:t>приобретение учащимися знаний и навыков, необходимых для успешного участия в социально значимых проектах, правовых инициативах;</w:t>
      </w:r>
    </w:p>
    <w:p w:rsidR="00993852" w:rsidRPr="005C2BB7" w:rsidRDefault="00993852" w:rsidP="00993852">
      <w:pPr>
        <w:numPr>
          <w:ilvl w:val="1"/>
          <w:numId w:val="1"/>
        </w:numPr>
        <w:ind w:left="0" w:firstLine="840"/>
        <w:jc w:val="both"/>
        <w:rPr>
          <w:sz w:val="28"/>
          <w:szCs w:val="28"/>
        </w:rPr>
      </w:pPr>
      <w:r w:rsidRPr="005C2BB7">
        <w:rPr>
          <w:sz w:val="28"/>
          <w:szCs w:val="28"/>
        </w:rPr>
        <w:t>развитие гражданской инициативы и правовой ответственности учащихся;</w:t>
      </w:r>
    </w:p>
    <w:p w:rsidR="00993852" w:rsidRPr="005C2BB7" w:rsidRDefault="00993852" w:rsidP="00993852">
      <w:pPr>
        <w:numPr>
          <w:ilvl w:val="1"/>
          <w:numId w:val="1"/>
        </w:numPr>
        <w:ind w:left="0" w:firstLine="840"/>
        <w:jc w:val="both"/>
        <w:rPr>
          <w:sz w:val="28"/>
          <w:szCs w:val="28"/>
        </w:rPr>
      </w:pPr>
      <w:r w:rsidRPr="005C2BB7">
        <w:rPr>
          <w:sz w:val="28"/>
          <w:szCs w:val="28"/>
        </w:rPr>
        <w:t>повышение профессионального уровня педагогов по организации социально значимой деятельности учащихся и формированию навыков исследовательской деятельности;</w:t>
      </w:r>
    </w:p>
    <w:p w:rsidR="00993852" w:rsidRPr="005C2BB7" w:rsidRDefault="00993852" w:rsidP="00993852">
      <w:pPr>
        <w:numPr>
          <w:ilvl w:val="1"/>
          <w:numId w:val="1"/>
        </w:numPr>
        <w:ind w:left="0" w:firstLine="840"/>
        <w:jc w:val="both"/>
        <w:rPr>
          <w:sz w:val="28"/>
          <w:szCs w:val="28"/>
        </w:rPr>
      </w:pPr>
      <w:r w:rsidRPr="005C2BB7">
        <w:rPr>
          <w:sz w:val="28"/>
          <w:szCs w:val="28"/>
        </w:rPr>
        <w:t>развитие связей между Уполномоченным по правам человека в Саратовской области</w:t>
      </w:r>
      <w:r>
        <w:rPr>
          <w:sz w:val="28"/>
          <w:szCs w:val="28"/>
        </w:rPr>
        <w:t>, Уполномоченным по правам ребенка в Саратовской области</w:t>
      </w:r>
      <w:r w:rsidRPr="005C2BB7">
        <w:rPr>
          <w:sz w:val="28"/>
          <w:szCs w:val="28"/>
        </w:rPr>
        <w:t xml:space="preserve"> и образовательными учреждениями.</w:t>
      </w:r>
    </w:p>
    <w:p w:rsidR="00993852" w:rsidRPr="005C2BB7" w:rsidRDefault="00993852" w:rsidP="00993852">
      <w:pPr>
        <w:ind w:firstLine="840"/>
        <w:jc w:val="both"/>
        <w:rPr>
          <w:b/>
          <w:bCs/>
          <w:sz w:val="28"/>
          <w:szCs w:val="28"/>
        </w:rPr>
      </w:pPr>
      <w:r w:rsidRPr="005C2BB7">
        <w:rPr>
          <w:b/>
          <w:bCs/>
          <w:sz w:val="28"/>
          <w:szCs w:val="28"/>
        </w:rPr>
        <w:t>Участники конкурса.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В Конкурсе могут принять участие обучающиеся общеобразовательных учреждений, учреждений дополнительного образования, члены детских и молодежных общественных организаций.</w:t>
      </w:r>
    </w:p>
    <w:p w:rsidR="00993852" w:rsidRPr="005C2BB7" w:rsidRDefault="00993852" w:rsidP="00993852">
      <w:pPr>
        <w:ind w:firstLine="840"/>
        <w:jc w:val="both"/>
        <w:rPr>
          <w:sz w:val="28"/>
          <w:szCs w:val="28"/>
        </w:rPr>
      </w:pPr>
      <w:r w:rsidRPr="005C2BB7">
        <w:rPr>
          <w:sz w:val="28"/>
          <w:szCs w:val="28"/>
        </w:rPr>
        <w:t>Конкурс проводится по следующим возрастным группам:</w:t>
      </w:r>
    </w:p>
    <w:p w:rsidR="00993852" w:rsidRPr="005C2BB7" w:rsidRDefault="00993852" w:rsidP="00993852">
      <w:pPr>
        <w:ind w:firstLine="2640"/>
        <w:jc w:val="both"/>
        <w:rPr>
          <w:sz w:val="28"/>
          <w:szCs w:val="28"/>
        </w:rPr>
      </w:pPr>
      <w:r w:rsidRPr="005C2BB7">
        <w:rPr>
          <w:b/>
          <w:bCs/>
          <w:sz w:val="28"/>
          <w:szCs w:val="28"/>
        </w:rPr>
        <w:t>1</w:t>
      </w:r>
      <w:r w:rsidRPr="005C2BB7">
        <w:rPr>
          <w:sz w:val="28"/>
          <w:szCs w:val="28"/>
        </w:rPr>
        <w:t xml:space="preserve"> </w:t>
      </w:r>
      <w:r w:rsidRPr="005C2BB7">
        <w:rPr>
          <w:b/>
          <w:bCs/>
          <w:sz w:val="28"/>
          <w:szCs w:val="28"/>
        </w:rPr>
        <w:t>группа</w:t>
      </w:r>
      <w:r w:rsidRPr="005C2BB7">
        <w:rPr>
          <w:sz w:val="28"/>
          <w:szCs w:val="28"/>
        </w:rPr>
        <w:t xml:space="preserve"> – учащиеся 5-7 классов; </w:t>
      </w:r>
    </w:p>
    <w:p w:rsidR="00993852" w:rsidRPr="005C2BB7" w:rsidRDefault="00993852" w:rsidP="00993852">
      <w:pPr>
        <w:ind w:firstLine="2640"/>
        <w:jc w:val="both"/>
        <w:rPr>
          <w:sz w:val="28"/>
          <w:szCs w:val="28"/>
        </w:rPr>
      </w:pPr>
      <w:r w:rsidRPr="005C2BB7">
        <w:rPr>
          <w:b/>
          <w:sz w:val="28"/>
          <w:szCs w:val="28"/>
        </w:rPr>
        <w:t>2 группа</w:t>
      </w:r>
      <w:r w:rsidRPr="005C2BB7">
        <w:rPr>
          <w:sz w:val="28"/>
          <w:szCs w:val="28"/>
        </w:rPr>
        <w:t xml:space="preserve">  - учащиеся 8-9 классов;</w:t>
      </w:r>
    </w:p>
    <w:p w:rsidR="00993852" w:rsidRPr="005C2BB7" w:rsidRDefault="00993852" w:rsidP="00993852">
      <w:pPr>
        <w:ind w:firstLine="2640"/>
        <w:jc w:val="both"/>
        <w:rPr>
          <w:sz w:val="28"/>
          <w:szCs w:val="28"/>
        </w:rPr>
      </w:pPr>
      <w:r w:rsidRPr="005C2BB7">
        <w:rPr>
          <w:b/>
          <w:bCs/>
          <w:sz w:val="28"/>
          <w:szCs w:val="28"/>
        </w:rPr>
        <w:t>3</w:t>
      </w:r>
      <w:r w:rsidRPr="005C2BB7">
        <w:rPr>
          <w:sz w:val="28"/>
          <w:szCs w:val="28"/>
        </w:rPr>
        <w:t xml:space="preserve"> </w:t>
      </w:r>
      <w:r w:rsidRPr="005C2BB7">
        <w:rPr>
          <w:b/>
          <w:bCs/>
          <w:sz w:val="28"/>
          <w:szCs w:val="28"/>
        </w:rPr>
        <w:t>группа</w:t>
      </w:r>
      <w:r w:rsidRPr="005C2BB7">
        <w:rPr>
          <w:sz w:val="28"/>
          <w:szCs w:val="28"/>
        </w:rPr>
        <w:t xml:space="preserve"> – учащиеся </w:t>
      </w:r>
      <w:smartTag w:uri="urn:schemas-microsoft-com:office:smarttags" w:element="time">
        <w:smartTagPr>
          <w:attr w:name="Minute" w:val="11"/>
          <w:attr w:name="Hour" w:val="10"/>
        </w:smartTagPr>
        <w:r w:rsidRPr="005C2BB7">
          <w:rPr>
            <w:sz w:val="28"/>
            <w:szCs w:val="28"/>
          </w:rPr>
          <w:t>10-11</w:t>
        </w:r>
      </w:smartTag>
      <w:r w:rsidRPr="005C2BB7">
        <w:rPr>
          <w:sz w:val="28"/>
          <w:szCs w:val="28"/>
        </w:rPr>
        <w:t xml:space="preserve"> классов.</w:t>
      </w:r>
    </w:p>
    <w:p w:rsidR="00993852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В каждой возрастной группе подведение итогов проводится отдельно.</w:t>
      </w:r>
    </w:p>
    <w:p w:rsidR="00640D7E" w:rsidRDefault="00640D7E" w:rsidP="00993852">
      <w:pPr>
        <w:pStyle w:val="a3"/>
        <w:rPr>
          <w:b/>
          <w:szCs w:val="28"/>
        </w:rPr>
      </w:pPr>
    </w:p>
    <w:p w:rsidR="00993852" w:rsidRDefault="00640D7E" w:rsidP="00993852">
      <w:pPr>
        <w:pStyle w:val="a3"/>
        <w:rPr>
          <w:b/>
          <w:szCs w:val="28"/>
        </w:rPr>
      </w:pPr>
      <w:r w:rsidRPr="00640D7E">
        <w:rPr>
          <w:b/>
          <w:szCs w:val="28"/>
        </w:rPr>
        <w:t>Члены жюри конкурса:</w:t>
      </w:r>
    </w:p>
    <w:p w:rsidR="00640D7E" w:rsidRPr="00640D7E" w:rsidRDefault="00640D7E" w:rsidP="00993852">
      <w:pPr>
        <w:pStyle w:val="a3"/>
        <w:rPr>
          <w:b/>
          <w:szCs w:val="28"/>
        </w:rPr>
      </w:pPr>
      <w:r>
        <w:rPr>
          <w:b/>
          <w:szCs w:val="28"/>
        </w:rPr>
        <w:t>Председатель жюри – Говорова Е.Н. директор МУО «УИМЦ»</w:t>
      </w:r>
    </w:p>
    <w:p w:rsidR="00640D7E" w:rsidRDefault="00640D7E" w:rsidP="00993852">
      <w:pPr>
        <w:pStyle w:val="a3"/>
        <w:rPr>
          <w:szCs w:val="28"/>
        </w:rPr>
      </w:pPr>
      <w:r>
        <w:rPr>
          <w:szCs w:val="28"/>
        </w:rPr>
        <w:t>1.Серяева Н.А.- учитель истории и обществознания МОУ СОШ №6</w:t>
      </w:r>
    </w:p>
    <w:p w:rsidR="00640D7E" w:rsidRDefault="00640D7E" w:rsidP="00993852">
      <w:pPr>
        <w:pStyle w:val="a3"/>
        <w:rPr>
          <w:szCs w:val="28"/>
        </w:rPr>
      </w:pPr>
      <w:r>
        <w:rPr>
          <w:szCs w:val="28"/>
        </w:rPr>
        <w:lastRenderedPageBreak/>
        <w:t>2.</w:t>
      </w:r>
      <w:r w:rsidR="00897BE7">
        <w:rPr>
          <w:szCs w:val="28"/>
        </w:rPr>
        <w:t>Петрова Н.Ю. – учитель истории и обществознания МОУ СОШ №3</w:t>
      </w:r>
    </w:p>
    <w:p w:rsidR="00897BE7" w:rsidRDefault="00897BE7" w:rsidP="00993852">
      <w:pPr>
        <w:pStyle w:val="a3"/>
        <w:rPr>
          <w:szCs w:val="28"/>
        </w:rPr>
      </w:pPr>
      <w:r>
        <w:rPr>
          <w:szCs w:val="28"/>
        </w:rPr>
        <w:t>3.Дунюшина Т.Г. – учитель истории  и обществознания МОУ СОШ №17</w:t>
      </w:r>
    </w:p>
    <w:p w:rsidR="00897BE7" w:rsidRDefault="00897BE7" w:rsidP="00993852">
      <w:pPr>
        <w:pStyle w:val="a3"/>
        <w:rPr>
          <w:szCs w:val="28"/>
        </w:rPr>
      </w:pPr>
      <w:r>
        <w:rPr>
          <w:szCs w:val="28"/>
        </w:rPr>
        <w:t>4.Захарова О.В. – учитель истории и обществознания МОУ «Лицей»</w:t>
      </w:r>
    </w:p>
    <w:p w:rsidR="00897BE7" w:rsidRDefault="00897BE7" w:rsidP="00993852">
      <w:pPr>
        <w:pStyle w:val="a3"/>
        <w:rPr>
          <w:szCs w:val="28"/>
        </w:rPr>
      </w:pPr>
      <w:r>
        <w:rPr>
          <w:szCs w:val="28"/>
        </w:rPr>
        <w:t>5.</w:t>
      </w:r>
      <w:r w:rsidR="00762365">
        <w:rPr>
          <w:szCs w:val="28"/>
        </w:rPr>
        <w:t>Степанцова Е.А.- Уполномоченный по ЗПУОО</w:t>
      </w:r>
      <w:r w:rsidR="00CC0E90">
        <w:rPr>
          <w:szCs w:val="28"/>
        </w:rPr>
        <w:t xml:space="preserve"> МОУ СОШ №11</w:t>
      </w:r>
    </w:p>
    <w:p w:rsidR="008A1924" w:rsidRDefault="008A1924" w:rsidP="00993852">
      <w:pPr>
        <w:pStyle w:val="a3"/>
        <w:rPr>
          <w:szCs w:val="28"/>
        </w:rPr>
      </w:pPr>
      <w:r>
        <w:rPr>
          <w:szCs w:val="28"/>
        </w:rPr>
        <w:t>6.Талалихина Т.В. – куратор Уполномоченных по ЗПУОО</w:t>
      </w:r>
    </w:p>
    <w:p w:rsidR="008A1924" w:rsidRPr="005C2BB7" w:rsidRDefault="008A1924" w:rsidP="00993852">
      <w:pPr>
        <w:pStyle w:val="a3"/>
        <w:rPr>
          <w:szCs w:val="28"/>
        </w:rPr>
      </w:pPr>
      <w:r>
        <w:rPr>
          <w:szCs w:val="28"/>
        </w:rPr>
        <w:t>7.Теслюк О.В. – педагог-психолог МУО «УИМЦ»</w:t>
      </w:r>
    </w:p>
    <w:p w:rsidR="00993852" w:rsidRPr="005C2BB7" w:rsidRDefault="00993852" w:rsidP="00993852">
      <w:pPr>
        <w:ind w:firstLine="840"/>
        <w:jc w:val="both"/>
        <w:rPr>
          <w:b/>
          <w:bCs/>
          <w:sz w:val="28"/>
          <w:szCs w:val="28"/>
        </w:rPr>
      </w:pPr>
      <w:r w:rsidRPr="005C2BB7">
        <w:rPr>
          <w:b/>
          <w:bCs/>
          <w:sz w:val="28"/>
          <w:szCs w:val="28"/>
        </w:rPr>
        <w:t>Требования к написанию и оформлению работы.</w:t>
      </w:r>
    </w:p>
    <w:p w:rsidR="00993852" w:rsidRPr="005C2BB7" w:rsidRDefault="00993852" w:rsidP="00993852">
      <w:pPr>
        <w:ind w:firstLine="840"/>
        <w:jc w:val="both"/>
        <w:rPr>
          <w:bCs/>
          <w:sz w:val="28"/>
          <w:szCs w:val="28"/>
        </w:rPr>
      </w:pPr>
      <w:r w:rsidRPr="005C2BB7">
        <w:rPr>
          <w:bCs/>
          <w:sz w:val="28"/>
          <w:szCs w:val="28"/>
        </w:rPr>
        <w:t>Участники представляют на Конкурс работу в виде доклада, реферата по одной из предложенных тем (Приложение)</w:t>
      </w:r>
      <w:r>
        <w:rPr>
          <w:bCs/>
          <w:sz w:val="28"/>
          <w:szCs w:val="28"/>
        </w:rPr>
        <w:t xml:space="preserve"> </w:t>
      </w:r>
      <w:r w:rsidRPr="005C2BB7">
        <w:rPr>
          <w:bCs/>
          <w:sz w:val="28"/>
          <w:szCs w:val="28"/>
        </w:rPr>
        <w:t xml:space="preserve"> или по теме произвольно</w:t>
      </w:r>
      <w:r>
        <w:rPr>
          <w:bCs/>
          <w:sz w:val="28"/>
          <w:szCs w:val="28"/>
        </w:rPr>
        <w:t xml:space="preserve"> </w:t>
      </w:r>
      <w:r w:rsidRPr="005C2BB7">
        <w:rPr>
          <w:bCs/>
          <w:sz w:val="28"/>
          <w:szCs w:val="28"/>
        </w:rPr>
        <w:t xml:space="preserve"> выбранной самим учащимся в соответствии с заявленной проблематикой Конкурса. Работа должна отражать собственное видение автор</w:t>
      </w:r>
      <w:r>
        <w:rPr>
          <w:bCs/>
          <w:sz w:val="28"/>
          <w:szCs w:val="28"/>
        </w:rPr>
        <w:t>о</w:t>
      </w:r>
      <w:r w:rsidRPr="005C2BB7">
        <w:rPr>
          <w:bCs/>
          <w:sz w:val="28"/>
          <w:szCs w:val="28"/>
        </w:rPr>
        <w:t>м избранной проблемы, анализ существующих нормативных актов Российской Федерации, Саратовской области и международных норм.</w:t>
      </w:r>
    </w:p>
    <w:p w:rsidR="00993852" w:rsidRPr="009D33A5" w:rsidRDefault="00993852" w:rsidP="00993852">
      <w:pPr>
        <w:ind w:firstLine="840"/>
        <w:jc w:val="both"/>
        <w:rPr>
          <w:bCs/>
          <w:sz w:val="28"/>
          <w:szCs w:val="28"/>
          <w:u w:val="single"/>
        </w:rPr>
      </w:pPr>
      <w:r w:rsidRPr="009D33A5">
        <w:rPr>
          <w:bCs/>
          <w:sz w:val="28"/>
          <w:szCs w:val="28"/>
          <w:u w:val="single"/>
        </w:rPr>
        <w:t>Соавторство в работе не допускается.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 xml:space="preserve">  Работа может быть написана на проведенном конкурсантом собственно</w:t>
      </w:r>
      <w:r w:rsidR="00A665BA">
        <w:rPr>
          <w:szCs w:val="28"/>
        </w:rPr>
        <w:t xml:space="preserve">м исследовании проблемы в </w:t>
      </w:r>
      <w:r w:rsidRPr="005C2BB7">
        <w:rPr>
          <w:szCs w:val="28"/>
        </w:rPr>
        <w:t>районе, городе, школе, семье. Практические результаты исследования рекомендуется представить в качестве приложения к теоретическому заключению в виде плакатов, схем, анкет, видеоматериалов, отражающ</w:t>
      </w:r>
      <w:r>
        <w:rPr>
          <w:szCs w:val="28"/>
        </w:rPr>
        <w:t>их</w:t>
      </w:r>
      <w:r w:rsidRPr="005C2BB7">
        <w:rPr>
          <w:szCs w:val="28"/>
        </w:rPr>
        <w:t xml:space="preserve"> содержание выбранной тематики.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Текст работы представляется на русском языке в отпечатанном виде на листах формата</w:t>
      </w:r>
      <w:proofErr w:type="gramStart"/>
      <w:r w:rsidRPr="005C2BB7">
        <w:rPr>
          <w:szCs w:val="28"/>
        </w:rPr>
        <w:t xml:space="preserve"> А</w:t>
      </w:r>
      <w:proofErr w:type="gramEnd"/>
      <w:r w:rsidRPr="005C2BB7">
        <w:rPr>
          <w:szCs w:val="28"/>
        </w:rPr>
        <w:t xml:space="preserve"> 4. Объем работы </w:t>
      </w:r>
      <w:r w:rsidRPr="005C2BB7">
        <w:rPr>
          <w:b/>
          <w:szCs w:val="28"/>
        </w:rPr>
        <w:t xml:space="preserve">не менее 8 и не более 12 страниц </w:t>
      </w:r>
      <w:r w:rsidRPr="005C2BB7">
        <w:rPr>
          <w:szCs w:val="28"/>
        </w:rPr>
        <w:t>машинописного текста через 1,5 интервала 14 шрифтом. Объем  приложений не  ограничивается.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Работа должна содержать ссылки на использованную литературу, список которой прилагается.</w:t>
      </w:r>
    </w:p>
    <w:p w:rsidR="00993852" w:rsidRPr="005C2BB7" w:rsidRDefault="00993852" w:rsidP="00993852">
      <w:pPr>
        <w:pStyle w:val="a3"/>
        <w:rPr>
          <w:szCs w:val="28"/>
          <w:u w:val="single"/>
        </w:rPr>
      </w:pPr>
      <w:r w:rsidRPr="005C2BB7">
        <w:rPr>
          <w:szCs w:val="28"/>
          <w:u w:val="single"/>
        </w:rPr>
        <w:t>Рецензия преподавателя и рекомендация руководителя учебного заведения являются обязательными.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 xml:space="preserve">На титульном листе указываются: 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- наименование и почтовый  адрес образовательного учреждения, телефон администрации;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-тема выбранной работы;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-класс, фамилия, имя, отчество автора;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-домашний адрес, телефон, контактный электронный адрес автора;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-фамилия, имя, отчество, должность руководителя, оказавшего методическую и консультативную помощь учащемуся в подготовке работы;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- год написания работы.</w:t>
      </w:r>
    </w:p>
    <w:p w:rsidR="00993852" w:rsidRPr="005C2BB7" w:rsidRDefault="00993852" w:rsidP="00993852">
      <w:pPr>
        <w:pStyle w:val="a3"/>
        <w:rPr>
          <w:szCs w:val="28"/>
          <w:u w:val="single"/>
        </w:rPr>
      </w:pPr>
      <w:r w:rsidRPr="005C2BB7">
        <w:rPr>
          <w:szCs w:val="28"/>
          <w:u w:val="single"/>
        </w:rPr>
        <w:t xml:space="preserve">К творческой работе также необходимо приложить рекомендательное письмо руководителя учебного заведения и рецензию преподавателя, оказавшего помощь учащемуся в выполнении работы 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Для участия в Конкурсе учащиеся 1 группы (5-7 классы) могут представить</w:t>
      </w:r>
      <w:r>
        <w:rPr>
          <w:szCs w:val="28"/>
        </w:rPr>
        <w:t xml:space="preserve"> работы</w:t>
      </w:r>
      <w:r w:rsidRPr="005C2BB7">
        <w:rPr>
          <w:szCs w:val="28"/>
        </w:rPr>
        <w:t xml:space="preserve">  в виде сказок, басен или стихотворений, сочиненных самим учащимся. 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>Работы,  представленные на Конкурс, не возвращаются. Рецензии авторам не высылаются.</w:t>
      </w:r>
    </w:p>
    <w:p w:rsidR="00993852" w:rsidRPr="005C2BB7" w:rsidRDefault="00993852" w:rsidP="00993852">
      <w:pPr>
        <w:pStyle w:val="a3"/>
        <w:rPr>
          <w:b/>
          <w:bCs/>
          <w:szCs w:val="28"/>
        </w:rPr>
      </w:pPr>
      <w:r w:rsidRPr="005C2BB7">
        <w:rPr>
          <w:szCs w:val="28"/>
        </w:rPr>
        <w:t xml:space="preserve"> </w:t>
      </w:r>
      <w:r w:rsidRPr="005C2BB7">
        <w:rPr>
          <w:b/>
          <w:bCs/>
          <w:szCs w:val="28"/>
        </w:rPr>
        <w:t>Порядок и сроки проведения Конкурса.</w:t>
      </w:r>
    </w:p>
    <w:p w:rsidR="00993852" w:rsidRPr="005C2BB7" w:rsidRDefault="00993852" w:rsidP="00993852">
      <w:pPr>
        <w:pStyle w:val="a3"/>
        <w:ind w:firstLine="0"/>
        <w:rPr>
          <w:szCs w:val="28"/>
        </w:rPr>
      </w:pPr>
      <w:r w:rsidRPr="005C2BB7">
        <w:rPr>
          <w:szCs w:val="28"/>
        </w:rPr>
        <w:lastRenderedPageBreak/>
        <w:t xml:space="preserve">    Конкурс проводится </w:t>
      </w:r>
      <w:smartTag w:uri="urn:schemas-microsoft-com:office:smarttags" w:element="time">
        <w:smartTagPr>
          <w:attr w:name="Minute" w:val="0"/>
          <w:attr w:name="Hour" w:val="15"/>
        </w:smartTagPr>
        <w:r w:rsidRPr="005C2BB7">
          <w:rPr>
            <w:szCs w:val="28"/>
          </w:rPr>
          <w:t>в 3</w:t>
        </w:r>
      </w:smartTag>
      <w:r w:rsidRPr="005C2BB7">
        <w:rPr>
          <w:szCs w:val="28"/>
        </w:rPr>
        <w:t xml:space="preserve"> этапа:</w:t>
      </w:r>
    </w:p>
    <w:p w:rsidR="00993852" w:rsidRPr="005C2BB7" w:rsidRDefault="00993852" w:rsidP="00993852">
      <w:pPr>
        <w:pStyle w:val="a3"/>
        <w:ind w:firstLine="0"/>
        <w:rPr>
          <w:b/>
          <w:bCs/>
          <w:i/>
          <w:iCs/>
          <w:szCs w:val="28"/>
        </w:rPr>
      </w:pPr>
      <w:r w:rsidRPr="005C2BB7">
        <w:rPr>
          <w:b/>
          <w:bCs/>
          <w:i/>
          <w:iCs/>
          <w:szCs w:val="28"/>
        </w:rPr>
        <w:t>-</w:t>
      </w:r>
      <w:r w:rsidR="008A0739">
        <w:rPr>
          <w:b/>
          <w:bCs/>
          <w:i/>
          <w:iCs/>
          <w:szCs w:val="28"/>
        </w:rPr>
        <w:t xml:space="preserve"> </w:t>
      </w:r>
      <w:r w:rsidRPr="005C2BB7">
        <w:rPr>
          <w:b/>
          <w:bCs/>
          <w:i/>
          <w:iCs/>
          <w:szCs w:val="28"/>
        </w:rPr>
        <w:t xml:space="preserve">Первый этап </w:t>
      </w:r>
      <w:proofErr w:type="gramStart"/>
      <w:r w:rsidRPr="005C2BB7">
        <w:rPr>
          <w:b/>
          <w:bCs/>
          <w:i/>
          <w:iCs/>
          <w:szCs w:val="28"/>
        </w:rPr>
        <w:t>(</w:t>
      </w:r>
      <w:r w:rsidR="00762365">
        <w:rPr>
          <w:b/>
          <w:bCs/>
          <w:i/>
          <w:iCs/>
          <w:szCs w:val="28"/>
        </w:rPr>
        <w:t xml:space="preserve"> </w:t>
      </w:r>
      <w:proofErr w:type="gramEnd"/>
      <w:r w:rsidR="00762365">
        <w:rPr>
          <w:b/>
          <w:bCs/>
          <w:i/>
          <w:iCs/>
          <w:szCs w:val="28"/>
        </w:rPr>
        <w:t>09 декабря  – 16</w:t>
      </w:r>
      <w:r>
        <w:rPr>
          <w:b/>
          <w:bCs/>
          <w:i/>
          <w:iCs/>
          <w:szCs w:val="28"/>
        </w:rPr>
        <w:t xml:space="preserve"> декабря </w:t>
      </w:r>
      <w:r w:rsidRPr="005C2BB7">
        <w:rPr>
          <w:b/>
          <w:bCs/>
          <w:i/>
          <w:iCs/>
          <w:szCs w:val="28"/>
        </w:rPr>
        <w:t xml:space="preserve"> 20</w:t>
      </w:r>
      <w:r>
        <w:rPr>
          <w:b/>
          <w:bCs/>
          <w:i/>
          <w:iCs/>
          <w:szCs w:val="28"/>
        </w:rPr>
        <w:t xml:space="preserve">13 </w:t>
      </w:r>
      <w:r w:rsidRPr="005C2BB7">
        <w:rPr>
          <w:b/>
          <w:bCs/>
          <w:i/>
          <w:iCs/>
          <w:szCs w:val="28"/>
        </w:rPr>
        <w:t>г.)</w:t>
      </w:r>
      <w:r w:rsidRPr="005C2BB7">
        <w:rPr>
          <w:szCs w:val="28"/>
        </w:rPr>
        <w:t xml:space="preserve"> – Конкурс проводится в образовательно</w:t>
      </w:r>
      <w:r>
        <w:rPr>
          <w:szCs w:val="28"/>
        </w:rPr>
        <w:t>й организации</w:t>
      </w:r>
      <w:r w:rsidRPr="005C2BB7">
        <w:rPr>
          <w:szCs w:val="28"/>
        </w:rPr>
        <w:t>, детской общественной организации</w:t>
      </w:r>
      <w:r>
        <w:rPr>
          <w:szCs w:val="28"/>
        </w:rPr>
        <w:t xml:space="preserve"> </w:t>
      </w:r>
      <w:r w:rsidRPr="009E28D0">
        <w:rPr>
          <w:b/>
          <w:szCs w:val="28"/>
        </w:rPr>
        <w:t>до 1</w:t>
      </w:r>
      <w:r w:rsidR="00762365">
        <w:rPr>
          <w:b/>
          <w:szCs w:val="28"/>
        </w:rPr>
        <w:t>6</w:t>
      </w:r>
      <w:r w:rsidRPr="009E28D0">
        <w:rPr>
          <w:b/>
          <w:szCs w:val="28"/>
        </w:rPr>
        <w:t>.1</w:t>
      </w:r>
      <w:r>
        <w:rPr>
          <w:b/>
          <w:szCs w:val="28"/>
        </w:rPr>
        <w:t>2</w:t>
      </w:r>
      <w:r w:rsidRPr="009E28D0">
        <w:rPr>
          <w:b/>
          <w:szCs w:val="28"/>
        </w:rPr>
        <w:t>.20</w:t>
      </w:r>
      <w:r>
        <w:rPr>
          <w:b/>
          <w:szCs w:val="28"/>
        </w:rPr>
        <w:t xml:space="preserve">13 </w:t>
      </w:r>
      <w:r w:rsidRPr="009E28D0">
        <w:rPr>
          <w:b/>
          <w:szCs w:val="28"/>
        </w:rPr>
        <w:t>г.</w:t>
      </w:r>
      <w:r w:rsidR="00385532">
        <w:rPr>
          <w:szCs w:val="28"/>
        </w:rPr>
        <w:t xml:space="preserve"> а</w:t>
      </w:r>
      <w:r w:rsidRPr="005C2BB7">
        <w:rPr>
          <w:szCs w:val="28"/>
        </w:rPr>
        <w:t xml:space="preserve">дминистрация образовательного учреждения или руководство общественной организации отбирает для участия в следующем этапе одну лучшую работу в возрастной группе и </w:t>
      </w:r>
      <w:r w:rsidRPr="005C2BB7">
        <w:rPr>
          <w:b/>
          <w:szCs w:val="28"/>
        </w:rPr>
        <w:t xml:space="preserve">до </w:t>
      </w:r>
      <w:r w:rsidR="00762365">
        <w:rPr>
          <w:b/>
          <w:szCs w:val="28"/>
        </w:rPr>
        <w:t>18</w:t>
      </w:r>
      <w:r w:rsidRPr="005C2BB7">
        <w:rPr>
          <w:b/>
          <w:szCs w:val="28"/>
        </w:rPr>
        <w:t>.1</w:t>
      </w:r>
      <w:r>
        <w:rPr>
          <w:b/>
          <w:szCs w:val="28"/>
        </w:rPr>
        <w:t>2</w:t>
      </w:r>
      <w:r w:rsidRPr="005C2BB7">
        <w:rPr>
          <w:b/>
          <w:szCs w:val="28"/>
        </w:rPr>
        <w:t>.20</w:t>
      </w:r>
      <w:r>
        <w:rPr>
          <w:b/>
          <w:szCs w:val="28"/>
        </w:rPr>
        <w:t>13</w:t>
      </w:r>
      <w:r w:rsidRPr="005C2BB7">
        <w:rPr>
          <w:b/>
          <w:szCs w:val="28"/>
        </w:rPr>
        <w:t xml:space="preserve"> г.</w:t>
      </w:r>
      <w:r w:rsidR="00385532">
        <w:rPr>
          <w:szCs w:val="28"/>
        </w:rPr>
        <w:t xml:space="preserve"> направляет в УИМЦ</w:t>
      </w:r>
      <w:r w:rsidRPr="005C2BB7">
        <w:rPr>
          <w:szCs w:val="28"/>
        </w:rPr>
        <w:t>.</w:t>
      </w:r>
    </w:p>
    <w:p w:rsidR="00993852" w:rsidRPr="005C2BB7" w:rsidRDefault="00993852" w:rsidP="00993852">
      <w:pPr>
        <w:pStyle w:val="a3"/>
        <w:ind w:firstLine="0"/>
        <w:rPr>
          <w:b/>
          <w:bCs/>
          <w:i/>
          <w:iCs/>
          <w:szCs w:val="28"/>
        </w:rPr>
      </w:pPr>
      <w:r w:rsidRPr="005C2BB7">
        <w:rPr>
          <w:b/>
          <w:bCs/>
          <w:i/>
          <w:iCs/>
          <w:szCs w:val="28"/>
        </w:rPr>
        <w:t>-</w:t>
      </w:r>
      <w:r w:rsidR="008A0739">
        <w:rPr>
          <w:b/>
          <w:bCs/>
          <w:i/>
          <w:iCs/>
          <w:szCs w:val="28"/>
        </w:rPr>
        <w:t xml:space="preserve"> </w:t>
      </w:r>
      <w:r w:rsidR="00762365">
        <w:rPr>
          <w:b/>
          <w:bCs/>
          <w:i/>
          <w:iCs/>
          <w:szCs w:val="28"/>
        </w:rPr>
        <w:t>Второй этап (19 декабря – 23</w:t>
      </w:r>
      <w:r w:rsidR="008A0739">
        <w:rPr>
          <w:b/>
          <w:bCs/>
          <w:i/>
          <w:iCs/>
          <w:szCs w:val="28"/>
        </w:rPr>
        <w:t xml:space="preserve"> декабря</w:t>
      </w:r>
      <w:r w:rsidRPr="005C2BB7">
        <w:rPr>
          <w:b/>
          <w:bCs/>
          <w:i/>
          <w:iCs/>
          <w:szCs w:val="28"/>
        </w:rPr>
        <w:t xml:space="preserve"> 20</w:t>
      </w:r>
      <w:r>
        <w:rPr>
          <w:b/>
          <w:bCs/>
          <w:i/>
          <w:iCs/>
          <w:szCs w:val="28"/>
        </w:rPr>
        <w:t>1</w:t>
      </w:r>
      <w:r w:rsidR="00385532">
        <w:rPr>
          <w:b/>
          <w:bCs/>
          <w:i/>
          <w:iCs/>
          <w:szCs w:val="28"/>
        </w:rPr>
        <w:t>3</w:t>
      </w:r>
      <w:r w:rsidRPr="005C2BB7">
        <w:rPr>
          <w:b/>
          <w:bCs/>
          <w:i/>
          <w:iCs/>
          <w:szCs w:val="28"/>
        </w:rPr>
        <w:t xml:space="preserve"> г.)</w:t>
      </w:r>
      <w:r w:rsidR="008A0739">
        <w:rPr>
          <w:szCs w:val="28"/>
        </w:rPr>
        <w:t>.  К</w:t>
      </w:r>
      <w:r w:rsidRPr="005C2BB7">
        <w:rPr>
          <w:szCs w:val="28"/>
        </w:rPr>
        <w:t>онкурсная  комиссия,  из представленных работ по итогам первого этапа Конкурса отбирает три лучшие работы (по одной в каждой возрастной группе)</w:t>
      </w:r>
      <w:r w:rsidR="008A0739">
        <w:rPr>
          <w:szCs w:val="28"/>
        </w:rPr>
        <w:t xml:space="preserve"> на участие в областном конкурсе</w:t>
      </w:r>
      <w:r w:rsidRPr="005C2BB7">
        <w:rPr>
          <w:szCs w:val="28"/>
        </w:rPr>
        <w:t xml:space="preserve">. Заявка на участие в третьем этапе, работы победителей и протокол направляются в </w:t>
      </w:r>
      <w:r>
        <w:rPr>
          <w:szCs w:val="28"/>
        </w:rPr>
        <w:t>ГАОУ ДПО «</w:t>
      </w:r>
      <w:proofErr w:type="spellStart"/>
      <w:r>
        <w:rPr>
          <w:szCs w:val="28"/>
        </w:rPr>
        <w:t>СарИПКиПРО</w:t>
      </w:r>
      <w:proofErr w:type="spellEnd"/>
      <w:r>
        <w:rPr>
          <w:szCs w:val="28"/>
        </w:rPr>
        <w:t xml:space="preserve">» </w:t>
      </w:r>
      <w:r w:rsidRPr="005C2BB7">
        <w:rPr>
          <w:szCs w:val="28"/>
        </w:rPr>
        <w:t xml:space="preserve"> </w:t>
      </w:r>
      <w:r w:rsidRPr="005C2BB7">
        <w:rPr>
          <w:b/>
          <w:szCs w:val="28"/>
        </w:rPr>
        <w:t>до</w:t>
      </w:r>
      <w:r>
        <w:rPr>
          <w:b/>
          <w:szCs w:val="28"/>
        </w:rPr>
        <w:t xml:space="preserve"> 1</w:t>
      </w:r>
      <w:r w:rsidR="00385532">
        <w:rPr>
          <w:b/>
          <w:szCs w:val="28"/>
        </w:rPr>
        <w:t>1.01</w:t>
      </w:r>
      <w:r w:rsidRPr="005C2BB7">
        <w:rPr>
          <w:b/>
          <w:szCs w:val="28"/>
        </w:rPr>
        <w:t>.20</w:t>
      </w:r>
      <w:r>
        <w:rPr>
          <w:b/>
          <w:szCs w:val="28"/>
        </w:rPr>
        <w:t>14</w:t>
      </w:r>
      <w:r w:rsidRPr="005C2BB7">
        <w:rPr>
          <w:b/>
          <w:szCs w:val="28"/>
        </w:rPr>
        <w:t xml:space="preserve"> г. </w:t>
      </w:r>
      <w:r w:rsidRPr="005C2BB7">
        <w:rPr>
          <w:szCs w:val="28"/>
        </w:rPr>
        <w:t>В протоколе отражается состав конкурсной комиссии второго этапа, общее количество представленных работ, их тематика, указываются авторы и образовательные учреждения, обоснование выдвинутых работ на третий этап.</w:t>
      </w:r>
    </w:p>
    <w:p w:rsidR="00993852" w:rsidRPr="001C4DEE" w:rsidRDefault="00993852" w:rsidP="00993852">
      <w:pPr>
        <w:pStyle w:val="a3"/>
        <w:ind w:firstLine="708"/>
        <w:rPr>
          <w:szCs w:val="28"/>
          <w:u w:val="single"/>
        </w:rPr>
      </w:pPr>
      <w:r w:rsidRPr="001C4DEE">
        <w:rPr>
          <w:szCs w:val="28"/>
          <w:u w:val="single"/>
        </w:rPr>
        <w:t>На третий этап не принимаются работы, не прошедшие первые дв</w:t>
      </w:r>
      <w:r>
        <w:rPr>
          <w:szCs w:val="28"/>
          <w:u w:val="single"/>
        </w:rPr>
        <w:t>а</w:t>
      </w:r>
      <w:r w:rsidRPr="001C4DEE">
        <w:rPr>
          <w:szCs w:val="28"/>
          <w:u w:val="single"/>
        </w:rPr>
        <w:t xml:space="preserve"> этап</w:t>
      </w:r>
      <w:r>
        <w:rPr>
          <w:szCs w:val="28"/>
          <w:u w:val="single"/>
        </w:rPr>
        <w:t xml:space="preserve">а </w:t>
      </w:r>
      <w:r w:rsidRPr="001C4DEE">
        <w:rPr>
          <w:szCs w:val="28"/>
          <w:u w:val="single"/>
        </w:rPr>
        <w:t xml:space="preserve">Конкурса. </w:t>
      </w:r>
    </w:p>
    <w:p w:rsidR="00993852" w:rsidRPr="005C2BB7" w:rsidRDefault="00993852" w:rsidP="00993852">
      <w:pPr>
        <w:pStyle w:val="a3"/>
        <w:ind w:firstLine="708"/>
        <w:rPr>
          <w:szCs w:val="28"/>
        </w:rPr>
      </w:pPr>
      <w:r w:rsidRPr="005C2BB7">
        <w:rPr>
          <w:szCs w:val="28"/>
        </w:rPr>
        <w:t>В сопроводительных письмах должны обязательно указываться  фамилии, имена, отчества, адреса, телефоны, должности организаторов первого и второго этапов Конкурса и участников Конкурса.</w:t>
      </w:r>
    </w:p>
    <w:p w:rsidR="00993852" w:rsidRPr="005C2BB7" w:rsidRDefault="00993852" w:rsidP="00993852">
      <w:pPr>
        <w:pStyle w:val="a3"/>
        <w:ind w:firstLine="0"/>
        <w:rPr>
          <w:b/>
          <w:bCs/>
          <w:i/>
          <w:iCs/>
          <w:szCs w:val="28"/>
        </w:rPr>
      </w:pPr>
      <w:r w:rsidRPr="005C2BB7">
        <w:rPr>
          <w:b/>
          <w:bCs/>
          <w:i/>
          <w:iCs/>
          <w:szCs w:val="28"/>
        </w:rPr>
        <w:t>- Третий этап (</w:t>
      </w:r>
      <w:r w:rsidR="00385532">
        <w:rPr>
          <w:b/>
          <w:bCs/>
          <w:i/>
          <w:iCs/>
          <w:szCs w:val="28"/>
        </w:rPr>
        <w:t xml:space="preserve">16 января </w:t>
      </w:r>
      <w:r>
        <w:rPr>
          <w:b/>
          <w:bCs/>
          <w:i/>
          <w:iCs/>
          <w:szCs w:val="28"/>
        </w:rPr>
        <w:t xml:space="preserve"> – 1 марта 2014 г.</w:t>
      </w:r>
      <w:r w:rsidRPr="005C2BB7">
        <w:rPr>
          <w:b/>
          <w:bCs/>
          <w:i/>
          <w:iCs/>
          <w:szCs w:val="28"/>
        </w:rPr>
        <w:t>)</w:t>
      </w:r>
    </w:p>
    <w:p w:rsidR="00993852" w:rsidRPr="005C2BB7" w:rsidRDefault="00993852" w:rsidP="00993852">
      <w:pPr>
        <w:pStyle w:val="a3"/>
        <w:ind w:firstLine="708"/>
        <w:rPr>
          <w:bCs/>
          <w:iCs/>
          <w:szCs w:val="28"/>
        </w:rPr>
      </w:pPr>
      <w:proofErr w:type="gramStart"/>
      <w:r w:rsidRPr="005C2BB7">
        <w:rPr>
          <w:bCs/>
          <w:iCs/>
          <w:szCs w:val="28"/>
        </w:rPr>
        <w:t xml:space="preserve">Областная конкурсная комиссия, сформированная </w:t>
      </w:r>
      <w:r>
        <w:rPr>
          <w:bCs/>
          <w:iCs/>
          <w:szCs w:val="28"/>
        </w:rPr>
        <w:t>ГАОУ ДПО «</w:t>
      </w:r>
      <w:proofErr w:type="spellStart"/>
      <w:r>
        <w:rPr>
          <w:bCs/>
          <w:iCs/>
          <w:szCs w:val="28"/>
        </w:rPr>
        <w:t>СарИПКиПРО</w:t>
      </w:r>
      <w:proofErr w:type="spellEnd"/>
      <w:r>
        <w:rPr>
          <w:bCs/>
          <w:iCs/>
          <w:szCs w:val="28"/>
        </w:rPr>
        <w:t xml:space="preserve">»  и Уполномоченным по правам ребенка в  Саратовской области, Уполномоченным по правам человека в Саратовской области  </w:t>
      </w:r>
      <w:r w:rsidRPr="005C2BB7">
        <w:rPr>
          <w:bCs/>
          <w:iCs/>
          <w:szCs w:val="28"/>
        </w:rPr>
        <w:t xml:space="preserve"> из представленных на третий тур работ оценивает и отбирает девять лучших работ (по три в каждой возрастной группе).</w:t>
      </w:r>
      <w:proofErr w:type="gramEnd"/>
    </w:p>
    <w:p w:rsidR="00993852" w:rsidRPr="005C2BB7" w:rsidRDefault="00993852" w:rsidP="00993852">
      <w:pPr>
        <w:pStyle w:val="a3"/>
        <w:ind w:firstLine="0"/>
        <w:rPr>
          <w:bCs/>
          <w:iCs/>
          <w:szCs w:val="28"/>
        </w:rPr>
      </w:pPr>
      <w:r w:rsidRPr="005C2BB7">
        <w:rPr>
          <w:bCs/>
          <w:iCs/>
          <w:szCs w:val="28"/>
        </w:rPr>
        <w:tab/>
        <w:t>Представленные работы оцениваются по 10</w:t>
      </w:r>
      <w:r>
        <w:rPr>
          <w:bCs/>
          <w:iCs/>
          <w:szCs w:val="28"/>
        </w:rPr>
        <w:t xml:space="preserve">-ти </w:t>
      </w:r>
      <w:r w:rsidRPr="005C2BB7">
        <w:rPr>
          <w:bCs/>
          <w:iCs/>
          <w:szCs w:val="28"/>
        </w:rPr>
        <w:t xml:space="preserve"> бальной шкале.</w:t>
      </w:r>
    </w:p>
    <w:p w:rsidR="00993852" w:rsidRPr="005C2BB7" w:rsidRDefault="00993852" w:rsidP="00993852">
      <w:pPr>
        <w:pStyle w:val="a3"/>
        <w:ind w:firstLine="0"/>
        <w:rPr>
          <w:b/>
          <w:bCs/>
          <w:szCs w:val="28"/>
        </w:rPr>
      </w:pPr>
      <w:r w:rsidRPr="005C2BB7">
        <w:rPr>
          <w:b/>
          <w:bCs/>
          <w:iCs/>
          <w:szCs w:val="28"/>
        </w:rPr>
        <w:tab/>
      </w:r>
      <w:r w:rsidRPr="005C2BB7">
        <w:rPr>
          <w:b/>
          <w:bCs/>
          <w:i/>
          <w:iCs/>
          <w:szCs w:val="28"/>
        </w:rPr>
        <w:t xml:space="preserve"> </w:t>
      </w:r>
      <w:r w:rsidRPr="005C2BB7">
        <w:rPr>
          <w:szCs w:val="28"/>
        </w:rPr>
        <w:tab/>
      </w:r>
      <w:r w:rsidRPr="005C2BB7">
        <w:rPr>
          <w:b/>
          <w:bCs/>
          <w:szCs w:val="28"/>
        </w:rPr>
        <w:t xml:space="preserve"> Критерии оценки работ 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 xml:space="preserve">     При оценке работ учитываются: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 xml:space="preserve">    - соответствие содержания работы избранной теме;</w:t>
      </w:r>
    </w:p>
    <w:p w:rsidR="00993852" w:rsidRPr="005C2BB7" w:rsidRDefault="00993852" w:rsidP="00993852">
      <w:pPr>
        <w:pStyle w:val="a3"/>
        <w:rPr>
          <w:szCs w:val="28"/>
        </w:rPr>
      </w:pPr>
      <w:r w:rsidRPr="005C2BB7">
        <w:rPr>
          <w:szCs w:val="28"/>
        </w:rPr>
        <w:t xml:space="preserve">    -  актуальность  и социальная   значимость работы;</w:t>
      </w:r>
    </w:p>
    <w:p w:rsidR="00993852" w:rsidRPr="005C2BB7" w:rsidRDefault="00993852" w:rsidP="00993852">
      <w:pPr>
        <w:pStyle w:val="a3"/>
        <w:numPr>
          <w:ilvl w:val="1"/>
          <w:numId w:val="2"/>
        </w:numPr>
        <w:tabs>
          <w:tab w:val="num" w:pos="360"/>
        </w:tabs>
        <w:rPr>
          <w:szCs w:val="28"/>
        </w:rPr>
      </w:pPr>
      <w:r w:rsidRPr="005C2BB7">
        <w:rPr>
          <w:szCs w:val="28"/>
        </w:rPr>
        <w:t>самостоятельность исследования;</w:t>
      </w:r>
    </w:p>
    <w:p w:rsidR="00993852" w:rsidRPr="005C2BB7" w:rsidRDefault="00993852" w:rsidP="00993852">
      <w:pPr>
        <w:pStyle w:val="a3"/>
        <w:numPr>
          <w:ilvl w:val="1"/>
          <w:numId w:val="2"/>
        </w:numPr>
        <w:tabs>
          <w:tab w:val="num" w:pos="360"/>
        </w:tabs>
        <w:rPr>
          <w:szCs w:val="28"/>
        </w:rPr>
      </w:pPr>
      <w:r w:rsidRPr="005C2BB7">
        <w:rPr>
          <w:szCs w:val="28"/>
        </w:rPr>
        <w:t>новизна и неординарность подхода к избранной теме;</w:t>
      </w:r>
    </w:p>
    <w:p w:rsidR="00993852" w:rsidRPr="005C2BB7" w:rsidRDefault="00993852" w:rsidP="00993852">
      <w:pPr>
        <w:pStyle w:val="a3"/>
        <w:numPr>
          <w:ilvl w:val="1"/>
          <w:numId w:val="2"/>
        </w:numPr>
        <w:tabs>
          <w:tab w:val="num" w:pos="360"/>
        </w:tabs>
        <w:rPr>
          <w:szCs w:val="28"/>
        </w:rPr>
      </w:pPr>
      <w:r w:rsidRPr="005C2BB7">
        <w:rPr>
          <w:szCs w:val="28"/>
        </w:rPr>
        <w:t>оригинальность предложений;</w:t>
      </w:r>
    </w:p>
    <w:p w:rsidR="00993852" w:rsidRPr="005C2BB7" w:rsidRDefault="00993852" w:rsidP="00993852">
      <w:pPr>
        <w:pStyle w:val="a3"/>
        <w:numPr>
          <w:ilvl w:val="1"/>
          <w:numId w:val="2"/>
        </w:numPr>
        <w:tabs>
          <w:tab w:val="num" w:pos="360"/>
        </w:tabs>
        <w:rPr>
          <w:szCs w:val="28"/>
        </w:rPr>
      </w:pPr>
      <w:r w:rsidRPr="005C2BB7">
        <w:rPr>
          <w:szCs w:val="28"/>
        </w:rPr>
        <w:t>убедительность выводов;</w:t>
      </w:r>
    </w:p>
    <w:p w:rsidR="00993852" w:rsidRPr="005C2BB7" w:rsidRDefault="00993852" w:rsidP="00993852">
      <w:pPr>
        <w:pStyle w:val="a3"/>
        <w:numPr>
          <w:ilvl w:val="1"/>
          <w:numId w:val="2"/>
        </w:numPr>
        <w:tabs>
          <w:tab w:val="num" w:pos="360"/>
        </w:tabs>
        <w:rPr>
          <w:szCs w:val="28"/>
        </w:rPr>
      </w:pPr>
      <w:r w:rsidRPr="005C2BB7">
        <w:rPr>
          <w:szCs w:val="28"/>
        </w:rPr>
        <w:t>ясность и последовательность изложения</w:t>
      </w:r>
      <w:r>
        <w:rPr>
          <w:szCs w:val="28"/>
        </w:rPr>
        <w:t>;</w:t>
      </w:r>
    </w:p>
    <w:p w:rsidR="00993852" w:rsidRPr="005C2BB7" w:rsidRDefault="00993852" w:rsidP="00993852">
      <w:pPr>
        <w:pStyle w:val="a3"/>
        <w:numPr>
          <w:ilvl w:val="1"/>
          <w:numId w:val="2"/>
        </w:numPr>
        <w:tabs>
          <w:tab w:val="num" w:pos="360"/>
        </w:tabs>
        <w:rPr>
          <w:szCs w:val="28"/>
        </w:rPr>
      </w:pPr>
      <w:r w:rsidRPr="005C2BB7">
        <w:rPr>
          <w:szCs w:val="28"/>
        </w:rPr>
        <w:t>аргументированность.</w:t>
      </w:r>
    </w:p>
    <w:p w:rsidR="00993852" w:rsidRPr="005C2BB7" w:rsidRDefault="00993852" w:rsidP="00993852">
      <w:pPr>
        <w:pStyle w:val="a3"/>
        <w:rPr>
          <w:b/>
          <w:szCs w:val="28"/>
        </w:rPr>
      </w:pPr>
      <w:r w:rsidRPr="005C2BB7">
        <w:rPr>
          <w:b/>
          <w:szCs w:val="28"/>
        </w:rPr>
        <w:t xml:space="preserve">          Подведение итогов</w:t>
      </w:r>
    </w:p>
    <w:p w:rsidR="00993852" w:rsidRPr="005C2BB7" w:rsidRDefault="00993852" w:rsidP="00993852">
      <w:pPr>
        <w:pStyle w:val="a3"/>
        <w:rPr>
          <w:b/>
          <w:bCs/>
          <w:szCs w:val="28"/>
        </w:rPr>
      </w:pPr>
      <w:r w:rsidRPr="005C2BB7">
        <w:rPr>
          <w:szCs w:val="28"/>
        </w:rPr>
        <w:t xml:space="preserve">Итоги Конкурса оформляются протоколом. В каждой возрастной группе подведение итогов </w:t>
      </w:r>
      <w:r>
        <w:rPr>
          <w:szCs w:val="28"/>
        </w:rPr>
        <w:t>проводится</w:t>
      </w:r>
      <w:r w:rsidRPr="005C2BB7">
        <w:rPr>
          <w:szCs w:val="28"/>
        </w:rPr>
        <w:t xml:space="preserve"> отдельно.</w:t>
      </w:r>
      <w:r w:rsidRPr="005C2BB7">
        <w:rPr>
          <w:b/>
          <w:bCs/>
          <w:szCs w:val="28"/>
        </w:rPr>
        <w:t xml:space="preserve">                       </w:t>
      </w:r>
      <w:r w:rsidRPr="005C2BB7">
        <w:rPr>
          <w:b/>
          <w:bCs/>
          <w:szCs w:val="28"/>
        </w:rPr>
        <w:tab/>
      </w:r>
    </w:p>
    <w:p w:rsidR="00993852" w:rsidRPr="005C2BB7" w:rsidRDefault="00993852" w:rsidP="00993852">
      <w:pPr>
        <w:pStyle w:val="a3"/>
        <w:ind w:left="4116"/>
        <w:rPr>
          <w:b/>
          <w:bCs/>
          <w:szCs w:val="28"/>
        </w:rPr>
      </w:pPr>
    </w:p>
    <w:p w:rsidR="00993852" w:rsidRPr="005C2BB7" w:rsidRDefault="00993852" w:rsidP="00993852">
      <w:pPr>
        <w:pStyle w:val="a3"/>
        <w:ind w:left="4116"/>
        <w:rPr>
          <w:b/>
          <w:bCs/>
          <w:szCs w:val="28"/>
        </w:rPr>
      </w:pPr>
    </w:p>
    <w:p w:rsidR="00993852" w:rsidRPr="005C2BB7" w:rsidRDefault="00993852" w:rsidP="00993852">
      <w:pPr>
        <w:pStyle w:val="a3"/>
        <w:ind w:left="4380"/>
        <w:rPr>
          <w:bCs/>
          <w:szCs w:val="28"/>
        </w:rPr>
      </w:pPr>
    </w:p>
    <w:p w:rsidR="00993852" w:rsidRDefault="00993852" w:rsidP="00993852">
      <w:pPr>
        <w:pStyle w:val="a3"/>
        <w:ind w:left="2832"/>
        <w:rPr>
          <w:bCs/>
          <w:sz w:val="24"/>
        </w:rPr>
      </w:pPr>
    </w:p>
    <w:p w:rsidR="00993852" w:rsidRDefault="00993852" w:rsidP="00993852">
      <w:pPr>
        <w:pStyle w:val="a3"/>
        <w:ind w:left="2832"/>
        <w:rPr>
          <w:bCs/>
          <w:sz w:val="24"/>
        </w:rPr>
      </w:pPr>
    </w:p>
    <w:p w:rsidR="00762365" w:rsidRDefault="00762365" w:rsidP="00762365">
      <w:pPr>
        <w:pStyle w:val="a3"/>
        <w:ind w:firstLine="0"/>
        <w:rPr>
          <w:bCs/>
          <w:sz w:val="24"/>
        </w:rPr>
      </w:pPr>
    </w:p>
    <w:p w:rsidR="00EF535E" w:rsidRDefault="00EF535E" w:rsidP="00762365">
      <w:pPr>
        <w:pStyle w:val="a3"/>
        <w:ind w:firstLine="0"/>
        <w:jc w:val="right"/>
        <w:rPr>
          <w:bCs/>
          <w:sz w:val="24"/>
        </w:rPr>
      </w:pPr>
    </w:p>
    <w:p w:rsidR="00EF535E" w:rsidRDefault="00EF535E" w:rsidP="00762365">
      <w:pPr>
        <w:pStyle w:val="a3"/>
        <w:ind w:firstLine="0"/>
        <w:jc w:val="right"/>
        <w:rPr>
          <w:bCs/>
          <w:sz w:val="24"/>
        </w:rPr>
      </w:pPr>
    </w:p>
    <w:p w:rsidR="00993852" w:rsidRPr="00223B16" w:rsidRDefault="00993852" w:rsidP="00762365">
      <w:pPr>
        <w:pStyle w:val="a3"/>
        <w:ind w:firstLine="0"/>
        <w:jc w:val="right"/>
        <w:rPr>
          <w:bCs/>
          <w:sz w:val="24"/>
        </w:rPr>
      </w:pPr>
      <w:r>
        <w:rPr>
          <w:bCs/>
          <w:sz w:val="24"/>
        </w:rPr>
        <w:t>П</w:t>
      </w:r>
      <w:r w:rsidRPr="00223B16">
        <w:rPr>
          <w:bCs/>
          <w:sz w:val="24"/>
        </w:rPr>
        <w:t xml:space="preserve">риложение   </w:t>
      </w:r>
    </w:p>
    <w:p w:rsidR="00993852" w:rsidRPr="00397EEA" w:rsidRDefault="00993852" w:rsidP="00762365">
      <w:pPr>
        <w:pStyle w:val="2"/>
        <w:ind w:left="2832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</w:t>
      </w:r>
      <w:r w:rsidRPr="00397EEA">
        <w:rPr>
          <w:b w:val="0"/>
          <w:bCs w:val="0"/>
          <w:sz w:val="24"/>
        </w:rPr>
        <w:t xml:space="preserve">к положению об областном </w:t>
      </w:r>
      <w:r>
        <w:rPr>
          <w:b w:val="0"/>
          <w:bCs w:val="0"/>
          <w:sz w:val="24"/>
        </w:rPr>
        <w:t xml:space="preserve"> </w:t>
      </w:r>
      <w:r w:rsidRPr="00397EEA">
        <w:rPr>
          <w:b w:val="0"/>
          <w:bCs w:val="0"/>
          <w:sz w:val="24"/>
        </w:rPr>
        <w:t>конкурс</w:t>
      </w:r>
      <w:r>
        <w:rPr>
          <w:b w:val="0"/>
          <w:bCs w:val="0"/>
          <w:sz w:val="24"/>
        </w:rPr>
        <w:t>е</w:t>
      </w:r>
    </w:p>
    <w:p w:rsidR="00993852" w:rsidRPr="00A56C66" w:rsidRDefault="00993852" w:rsidP="00762365">
      <w:pPr>
        <w:pStyle w:val="2"/>
        <w:ind w:left="2832" w:firstLine="708"/>
        <w:jc w:val="right"/>
        <w:rPr>
          <w:b w:val="0"/>
          <w:sz w:val="24"/>
        </w:rPr>
      </w:pPr>
      <w:r w:rsidRPr="00A56C66">
        <w:rPr>
          <w:b w:val="0"/>
          <w:sz w:val="24"/>
        </w:rPr>
        <w:t xml:space="preserve">  работ учащихся</w:t>
      </w:r>
      <w:r>
        <w:rPr>
          <w:b w:val="0"/>
          <w:sz w:val="24"/>
        </w:rPr>
        <w:t xml:space="preserve"> </w:t>
      </w:r>
      <w:r w:rsidRPr="00A56C66">
        <w:rPr>
          <w:b w:val="0"/>
          <w:sz w:val="24"/>
        </w:rPr>
        <w:t xml:space="preserve">«Права человека глазами ребенка» </w:t>
      </w:r>
    </w:p>
    <w:p w:rsidR="00993852" w:rsidRPr="00397EEA" w:rsidRDefault="00993852" w:rsidP="00993852">
      <w:pPr>
        <w:ind w:left="3540"/>
        <w:jc w:val="both"/>
        <w:rPr>
          <w:b/>
          <w:bCs/>
        </w:rPr>
      </w:pPr>
    </w:p>
    <w:p w:rsidR="00993852" w:rsidRPr="00D92A30" w:rsidRDefault="00993852" w:rsidP="00993852">
      <w:pPr>
        <w:pStyle w:val="a3"/>
        <w:ind w:firstLine="0"/>
        <w:jc w:val="center"/>
        <w:rPr>
          <w:b/>
          <w:bCs/>
          <w:szCs w:val="28"/>
        </w:rPr>
      </w:pPr>
      <w:r w:rsidRPr="00D92A30">
        <w:rPr>
          <w:b/>
          <w:bCs/>
          <w:szCs w:val="28"/>
        </w:rPr>
        <w:t xml:space="preserve">      Примерные темы конкурсных работ</w:t>
      </w:r>
    </w:p>
    <w:p w:rsidR="00993852" w:rsidRPr="00397EEA" w:rsidRDefault="00993852" w:rsidP="00993852">
      <w:pPr>
        <w:pStyle w:val="a3"/>
        <w:ind w:firstLine="0"/>
        <w:jc w:val="center"/>
        <w:rPr>
          <w:b/>
          <w:bCs/>
          <w:sz w:val="24"/>
        </w:rPr>
      </w:pP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1. Защита прав несовершеннолетних – задача мирового сообщества.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2. Что я знаю об истории правозащитного движения.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3. Кто и как гарантирует права человека в нашей стране.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>
        <w:rPr>
          <w:bCs/>
          <w:szCs w:val="28"/>
        </w:rPr>
        <w:t xml:space="preserve">4. </w:t>
      </w:r>
      <w:r w:rsidRPr="00D92A30">
        <w:rPr>
          <w:bCs/>
          <w:szCs w:val="28"/>
        </w:rPr>
        <w:t>Роль Уполномоченного по защите прав участников образовательн</w:t>
      </w:r>
      <w:r>
        <w:rPr>
          <w:bCs/>
          <w:szCs w:val="28"/>
        </w:rPr>
        <w:t xml:space="preserve">ых отношений </w:t>
      </w:r>
      <w:r w:rsidRPr="00D92A30">
        <w:rPr>
          <w:bCs/>
          <w:szCs w:val="28"/>
        </w:rPr>
        <w:t xml:space="preserve"> в школе.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5.Что такое правовое государство?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6. Право на гражданство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7. Что такое правовая культура?</w:t>
      </w:r>
    </w:p>
    <w:p w:rsidR="00993852" w:rsidRPr="00D92A30" w:rsidRDefault="00993852" w:rsidP="00993852">
      <w:pPr>
        <w:pStyle w:val="a3"/>
        <w:tabs>
          <w:tab w:val="left" w:pos="720"/>
        </w:tabs>
        <w:ind w:firstLine="0"/>
        <w:rPr>
          <w:bCs/>
          <w:szCs w:val="28"/>
        </w:rPr>
      </w:pPr>
      <w:r w:rsidRPr="00D92A30">
        <w:rPr>
          <w:bCs/>
          <w:szCs w:val="28"/>
        </w:rPr>
        <w:t>8. Я – Президент  Российской Федерации.</w:t>
      </w:r>
    </w:p>
    <w:p w:rsidR="00993852" w:rsidRPr="00D92A30" w:rsidRDefault="00993852" w:rsidP="00993852">
      <w:pPr>
        <w:pStyle w:val="a3"/>
        <w:tabs>
          <w:tab w:val="left" w:pos="720"/>
        </w:tabs>
        <w:ind w:firstLine="0"/>
        <w:rPr>
          <w:bCs/>
          <w:szCs w:val="28"/>
        </w:rPr>
      </w:pPr>
      <w:r w:rsidRPr="00D92A30">
        <w:rPr>
          <w:bCs/>
          <w:szCs w:val="28"/>
        </w:rPr>
        <w:t>9.</w:t>
      </w:r>
      <w:r>
        <w:rPr>
          <w:bCs/>
          <w:szCs w:val="28"/>
        </w:rPr>
        <w:t xml:space="preserve"> </w:t>
      </w:r>
      <w:r w:rsidRPr="00D92A30">
        <w:rPr>
          <w:bCs/>
          <w:szCs w:val="28"/>
        </w:rPr>
        <w:t>Что такое  демократическое выборы?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10. Надо ли участвовать в выборах и почему?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 xml:space="preserve">11. Депутат сегодня и </w:t>
      </w:r>
      <w:proofErr w:type="gramStart"/>
      <w:r w:rsidRPr="00D92A30">
        <w:rPr>
          <w:bCs/>
          <w:szCs w:val="28"/>
        </w:rPr>
        <w:t>завтра</w:t>
      </w:r>
      <w:proofErr w:type="gramEnd"/>
      <w:r w:rsidRPr="00D92A30">
        <w:rPr>
          <w:bCs/>
          <w:szCs w:val="28"/>
        </w:rPr>
        <w:t>: каким он должен быть?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12. Терроризм – основная угроза 21 века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13. Я и общество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14. Мой многонациональный класс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15. Права несовершеннолетних в судопроизводстве –</w:t>
      </w:r>
      <w:r>
        <w:rPr>
          <w:bCs/>
          <w:szCs w:val="28"/>
        </w:rPr>
        <w:t xml:space="preserve"> </w:t>
      </w:r>
      <w:r w:rsidRPr="00D92A30">
        <w:rPr>
          <w:bCs/>
          <w:szCs w:val="28"/>
        </w:rPr>
        <w:t>нужна ли ювенальная юстиция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16. Кризисные ситуации и методы их преодоления (нет подростковому суициду)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17.Кто и как формирует твою личность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18. Имею право на семью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19. Права детей и подростков, оставшихся без попечения родителей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20. Есть ли у ребенка свобода слова?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21. Право ребенка на доступ к информации?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22. Предпринимательская деятельность подростков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23. Право на жилище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24. Право ребенка на образование – декларация или реальность?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25.  Здоровые дети – здоровая нация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26. Национальные проекты - что я знаю о них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27. Права ребенка с ограниченными возможностями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28. Как в нашей стране реализуется свобода совести</w:t>
      </w:r>
      <w:r>
        <w:rPr>
          <w:bCs/>
          <w:szCs w:val="28"/>
        </w:rPr>
        <w:t>.</w:t>
      </w:r>
    </w:p>
    <w:p w:rsidR="00993852" w:rsidRPr="00D92A30" w:rsidRDefault="00993852" w:rsidP="00993852">
      <w:pPr>
        <w:pStyle w:val="a3"/>
        <w:ind w:firstLine="0"/>
        <w:rPr>
          <w:bCs/>
          <w:szCs w:val="28"/>
        </w:rPr>
      </w:pPr>
      <w:r w:rsidRPr="00D92A30">
        <w:rPr>
          <w:bCs/>
          <w:szCs w:val="28"/>
        </w:rPr>
        <w:t>29. Подросток и наркотики.</w:t>
      </w:r>
    </w:p>
    <w:p w:rsidR="00993852" w:rsidRDefault="00993852" w:rsidP="00993852">
      <w:pPr>
        <w:pStyle w:val="a3"/>
        <w:ind w:firstLine="0"/>
        <w:rPr>
          <w:bCs/>
          <w:szCs w:val="28"/>
        </w:rPr>
      </w:pPr>
      <w:r>
        <w:rPr>
          <w:bCs/>
          <w:szCs w:val="28"/>
        </w:rPr>
        <w:t>30.</w:t>
      </w:r>
      <w:r w:rsidRPr="00D92A30">
        <w:rPr>
          <w:bCs/>
          <w:szCs w:val="28"/>
        </w:rPr>
        <w:t>Институт Уполномоченного по правам человека в Российской Федерации.</w:t>
      </w:r>
    </w:p>
    <w:p w:rsidR="00993852" w:rsidRPr="00D92A30" w:rsidRDefault="00993852" w:rsidP="00993852">
      <w:pPr>
        <w:pStyle w:val="a3"/>
        <w:tabs>
          <w:tab w:val="left" w:pos="1440"/>
        </w:tabs>
        <w:ind w:firstLine="0"/>
        <w:rPr>
          <w:bCs/>
          <w:szCs w:val="28"/>
        </w:rPr>
      </w:pPr>
      <w:r>
        <w:rPr>
          <w:bCs/>
          <w:szCs w:val="28"/>
        </w:rPr>
        <w:t xml:space="preserve">31. </w:t>
      </w:r>
      <w:r w:rsidRPr="00D92A30">
        <w:rPr>
          <w:bCs/>
          <w:szCs w:val="28"/>
        </w:rPr>
        <w:t>Институт Уполномоченного по правам человека</w:t>
      </w:r>
      <w:r>
        <w:rPr>
          <w:bCs/>
          <w:szCs w:val="28"/>
        </w:rPr>
        <w:t xml:space="preserve"> в Саратовской области.</w:t>
      </w:r>
      <w:r>
        <w:rPr>
          <w:bCs/>
          <w:szCs w:val="28"/>
        </w:rPr>
        <w:tab/>
      </w:r>
    </w:p>
    <w:p w:rsidR="00993852" w:rsidRPr="00D92A30" w:rsidRDefault="00993852" w:rsidP="00993852">
      <w:pPr>
        <w:pStyle w:val="a3"/>
        <w:tabs>
          <w:tab w:val="left" w:pos="720"/>
        </w:tabs>
        <w:ind w:firstLine="0"/>
        <w:rPr>
          <w:iCs/>
          <w:sz w:val="24"/>
        </w:rPr>
      </w:pPr>
    </w:p>
    <w:p w:rsidR="00993852" w:rsidRPr="00D92A30" w:rsidRDefault="00993852" w:rsidP="00993852">
      <w:pPr>
        <w:pStyle w:val="a3"/>
        <w:tabs>
          <w:tab w:val="left" w:pos="720"/>
        </w:tabs>
        <w:ind w:firstLine="0"/>
        <w:rPr>
          <w:b/>
          <w:bCs/>
          <w:szCs w:val="28"/>
        </w:rPr>
      </w:pPr>
      <w:r>
        <w:rPr>
          <w:b/>
          <w:bCs/>
          <w:sz w:val="24"/>
        </w:rPr>
        <w:tab/>
      </w:r>
      <w:r w:rsidRPr="00D92A30">
        <w:rPr>
          <w:b/>
          <w:bCs/>
          <w:szCs w:val="28"/>
        </w:rPr>
        <w:t xml:space="preserve">Темы </w:t>
      </w:r>
      <w:r>
        <w:rPr>
          <w:b/>
          <w:bCs/>
          <w:szCs w:val="28"/>
        </w:rPr>
        <w:t xml:space="preserve">являются </w:t>
      </w:r>
      <w:r w:rsidRPr="00D92A30">
        <w:rPr>
          <w:b/>
          <w:bCs/>
          <w:szCs w:val="28"/>
        </w:rPr>
        <w:t>примерными. Приветствуется творческий подход участников Конкурса в выборе темы и ее раскрытии.</w:t>
      </w:r>
    </w:p>
    <w:p w:rsidR="00993852" w:rsidRPr="00397EEA" w:rsidRDefault="00993852" w:rsidP="00993852">
      <w:pPr>
        <w:pStyle w:val="a3"/>
        <w:tabs>
          <w:tab w:val="left" w:pos="720"/>
        </w:tabs>
        <w:ind w:firstLine="0"/>
        <w:rPr>
          <w:b/>
          <w:bCs/>
          <w:sz w:val="24"/>
        </w:rPr>
      </w:pPr>
    </w:p>
    <w:p w:rsidR="00993852" w:rsidRDefault="00993852" w:rsidP="00993852"/>
    <w:p w:rsidR="00693C55" w:rsidRDefault="00F22293"/>
    <w:sectPr w:rsidR="00693C55" w:rsidSect="00CC0E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4CEC"/>
    <w:multiLevelType w:val="hybridMultilevel"/>
    <w:tmpl w:val="1AA2032C"/>
    <w:lvl w:ilvl="0" w:tplc="BFB8A2E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sz w:val="28"/>
      </w:rPr>
    </w:lvl>
    <w:lvl w:ilvl="1" w:tplc="62804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52E26"/>
    <w:multiLevelType w:val="hybridMultilevel"/>
    <w:tmpl w:val="D75A38BE"/>
    <w:lvl w:ilvl="0" w:tplc="62804DF0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b/>
        <w:i w:val="0"/>
        <w:sz w:val="28"/>
      </w:rPr>
    </w:lvl>
    <w:lvl w:ilvl="1" w:tplc="62804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52"/>
    <w:rsid w:val="000A6FB1"/>
    <w:rsid w:val="001E74D0"/>
    <w:rsid w:val="00361556"/>
    <w:rsid w:val="00385532"/>
    <w:rsid w:val="003F6D09"/>
    <w:rsid w:val="005D7589"/>
    <w:rsid w:val="00640D7E"/>
    <w:rsid w:val="00762365"/>
    <w:rsid w:val="00897BE7"/>
    <w:rsid w:val="008A0739"/>
    <w:rsid w:val="008A1924"/>
    <w:rsid w:val="0094548D"/>
    <w:rsid w:val="00993852"/>
    <w:rsid w:val="009A5D97"/>
    <w:rsid w:val="00A665BA"/>
    <w:rsid w:val="00AE5791"/>
    <w:rsid w:val="00C077E8"/>
    <w:rsid w:val="00C1220F"/>
    <w:rsid w:val="00CC0E90"/>
    <w:rsid w:val="00CE265E"/>
    <w:rsid w:val="00EC0087"/>
    <w:rsid w:val="00EF535E"/>
    <w:rsid w:val="00F2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5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38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93852"/>
    <w:pPr>
      <w:ind w:firstLine="8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38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komp31</dc:creator>
  <cp:keywords/>
  <dc:description/>
  <cp:lastModifiedBy>komp31</cp:lastModifiedBy>
  <cp:revision>13</cp:revision>
  <cp:lastPrinted>2013-12-03T11:37:00Z</cp:lastPrinted>
  <dcterms:created xsi:type="dcterms:W3CDTF">2013-12-03T09:36:00Z</dcterms:created>
  <dcterms:modified xsi:type="dcterms:W3CDTF">2013-12-05T05:32:00Z</dcterms:modified>
</cp:coreProperties>
</file>